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EB17" w14:textId="77777777" w:rsidR="00B87288" w:rsidRDefault="00B87288" w:rsidP="00723689">
      <w:pPr>
        <w:jc w:val="center"/>
        <w:rPr>
          <w:rFonts w:asciiTheme="majorBidi" w:hAnsiTheme="majorBidi" w:cstheme="majorBidi"/>
          <w:sz w:val="24"/>
          <w:szCs w:val="24"/>
        </w:rPr>
      </w:pPr>
      <w:r>
        <w:rPr>
          <w:rFonts w:asciiTheme="majorBidi" w:hAnsiTheme="majorBidi" w:cstheme="majorBidi"/>
          <w:sz w:val="24"/>
          <w:szCs w:val="24"/>
        </w:rPr>
        <w:t>ŞEHİT FAZIL GÜRS İMAM HATİP ORTAOKULU</w:t>
      </w:r>
    </w:p>
    <w:p w14:paraId="2D64A9FF" w14:textId="77777777" w:rsidR="00AA099C" w:rsidRDefault="00723689" w:rsidP="00723689">
      <w:pPr>
        <w:jc w:val="center"/>
        <w:rPr>
          <w:rFonts w:asciiTheme="majorBidi" w:hAnsiTheme="majorBidi" w:cstheme="majorBidi"/>
          <w:sz w:val="24"/>
          <w:szCs w:val="24"/>
        </w:rPr>
      </w:pPr>
      <w:r>
        <w:rPr>
          <w:rFonts w:asciiTheme="majorBidi" w:hAnsiTheme="majorBidi" w:cstheme="majorBidi"/>
          <w:sz w:val="24"/>
          <w:szCs w:val="24"/>
        </w:rPr>
        <w:t>ARA DÖNEM KAMP PROGRAMI DEĞERLENDİRME RAPORU</w:t>
      </w:r>
    </w:p>
    <w:p w14:paraId="09DA70E9" w14:textId="6B15D6CD" w:rsidR="00423C66" w:rsidRDefault="001B5C97" w:rsidP="00423C66">
      <w:pPr>
        <w:jc w:val="both"/>
        <w:rPr>
          <w:rFonts w:asciiTheme="majorBidi" w:hAnsiTheme="majorBidi" w:cstheme="majorBidi"/>
          <w:sz w:val="24"/>
          <w:szCs w:val="24"/>
        </w:rPr>
      </w:pPr>
      <w:r>
        <w:rPr>
          <w:rFonts w:asciiTheme="majorBidi" w:hAnsiTheme="majorBidi" w:cstheme="majorBidi"/>
          <w:sz w:val="24"/>
          <w:szCs w:val="24"/>
        </w:rPr>
        <w:tab/>
        <w:t>H</w:t>
      </w:r>
      <w:r w:rsidR="00723689">
        <w:rPr>
          <w:rFonts w:asciiTheme="majorBidi" w:hAnsiTheme="majorBidi" w:cstheme="majorBidi"/>
          <w:sz w:val="24"/>
          <w:szCs w:val="24"/>
        </w:rPr>
        <w:t>edef LGS</w:t>
      </w:r>
      <w:r w:rsidR="0034392B">
        <w:rPr>
          <w:rFonts w:asciiTheme="majorBidi" w:hAnsiTheme="majorBidi" w:cstheme="majorBidi"/>
          <w:sz w:val="24"/>
          <w:szCs w:val="24"/>
        </w:rPr>
        <w:t xml:space="preserve"> 202</w:t>
      </w:r>
      <w:r w:rsidR="00AF40A9">
        <w:rPr>
          <w:rFonts w:asciiTheme="majorBidi" w:hAnsiTheme="majorBidi" w:cstheme="majorBidi"/>
          <w:sz w:val="24"/>
          <w:szCs w:val="24"/>
        </w:rPr>
        <w:t>5</w:t>
      </w:r>
      <w:r w:rsidR="00B87288">
        <w:rPr>
          <w:rFonts w:asciiTheme="majorBidi" w:hAnsiTheme="majorBidi" w:cstheme="majorBidi"/>
          <w:sz w:val="24"/>
          <w:szCs w:val="24"/>
        </w:rPr>
        <w:t xml:space="preserve"> Projesi kapsamında 2</w:t>
      </w:r>
      <w:r w:rsidR="00AF40A9">
        <w:rPr>
          <w:rFonts w:asciiTheme="majorBidi" w:hAnsiTheme="majorBidi" w:cstheme="majorBidi"/>
          <w:sz w:val="24"/>
          <w:szCs w:val="24"/>
        </w:rPr>
        <w:t>0-23</w:t>
      </w:r>
      <w:r w:rsidR="00723689">
        <w:rPr>
          <w:rFonts w:asciiTheme="majorBidi" w:hAnsiTheme="majorBidi" w:cstheme="majorBidi"/>
          <w:sz w:val="24"/>
          <w:szCs w:val="24"/>
        </w:rPr>
        <w:t xml:space="preserve"> Ocak tarihleri arasında okulumuzda gerçekleştirilen ara dönem kamp programımızın içeriği </w:t>
      </w:r>
      <w:r w:rsidR="00B87288">
        <w:rPr>
          <w:rFonts w:asciiTheme="majorBidi" w:hAnsiTheme="majorBidi" w:cstheme="majorBidi"/>
          <w:sz w:val="24"/>
          <w:szCs w:val="24"/>
        </w:rPr>
        <w:t xml:space="preserve">ders tekrarları, </w:t>
      </w:r>
      <w:r w:rsidR="00E0429E">
        <w:rPr>
          <w:rFonts w:asciiTheme="majorBidi" w:hAnsiTheme="majorBidi" w:cstheme="majorBidi"/>
          <w:sz w:val="24"/>
          <w:szCs w:val="24"/>
        </w:rPr>
        <w:t>deneme sınavı</w:t>
      </w:r>
      <w:r w:rsidR="00723689">
        <w:rPr>
          <w:rFonts w:asciiTheme="majorBidi" w:hAnsiTheme="majorBidi" w:cstheme="majorBidi"/>
          <w:sz w:val="24"/>
          <w:szCs w:val="24"/>
        </w:rPr>
        <w:t xml:space="preserve"> ve sosyal aktiviteler şeklinde planlanmıştır. Belirtilen tarihte gerçekleştirilen kamp programımıza öğrencilerimizin katılımı istendik düzeyde olmasa da programımızın verimli şekilde geçtiği ifade edilebilir. </w:t>
      </w:r>
    </w:p>
    <w:p w14:paraId="1C2A42E2" w14:textId="712C3766" w:rsidR="0034392B" w:rsidRDefault="001B5C97" w:rsidP="00423C66">
      <w:pPr>
        <w:jc w:val="lowKashida"/>
        <w:rPr>
          <w:rFonts w:asciiTheme="majorBidi" w:hAnsiTheme="majorBidi" w:cstheme="majorBidi"/>
          <w:sz w:val="24"/>
          <w:szCs w:val="24"/>
        </w:rPr>
      </w:pPr>
      <w:r>
        <w:rPr>
          <w:rFonts w:asciiTheme="majorBidi" w:hAnsiTheme="majorBidi" w:cstheme="majorBidi"/>
          <w:sz w:val="24"/>
          <w:szCs w:val="24"/>
        </w:rPr>
        <w:tab/>
        <w:t>Kampın birinci ve üçüncü günü ö</w:t>
      </w:r>
      <w:r w:rsidR="0034392B">
        <w:rPr>
          <w:rFonts w:asciiTheme="majorBidi" w:hAnsiTheme="majorBidi" w:cstheme="majorBidi"/>
          <w:sz w:val="24"/>
          <w:szCs w:val="24"/>
        </w:rPr>
        <w:t xml:space="preserve">ğrenciler </w:t>
      </w:r>
      <w:r>
        <w:rPr>
          <w:rFonts w:asciiTheme="majorBidi" w:hAnsiTheme="majorBidi" w:cstheme="majorBidi"/>
          <w:sz w:val="24"/>
          <w:szCs w:val="24"/>
        </w:rPr>
        <w:t xml:space="preserve">bireysel olarak ders tekrar ve soru çözümü yaptıkları etüt çalışmasına katıldılar. Gözetmen hocalarının rehberliğinde 45 dakikalık 5 etüt sürecince öğrenciler eksik oldukları konuları gözden geçirme, yanlış yaptıkları soruları çözümünü öğrenme ve zamanı etkili kullanma konusunda deneyim kazandılar. </w:t>
      </w:r>
    </w:p>
    <w:p w14:paraId="1C54A056" w14:textId="288EDDC9" w:rsidR="0034392B" w:rsidRDefault="001B5C97" w:rsidP="0034392B">
      <w:pPr>
        <w:jc w:val="lowKashida"/>
        <w:rPr>
          <w:rFonts w:asciiTheme="majorBidi" w:hAnsiTheme="majorBidi" w:cstheme="majorBidi"/>
          <w:sz w:val="24"/>
          <w:szCs w:val="24"/>
        </w:rPr>
      </w:pPr>
      <w:r>
        <w:rPr>
          <w:rFonts w:asciiTheme="majorBidi" w:hAnsiTheme="majorBidi" w:cstheme="majorBidi"/>
          <w:sz w:val="24"/>
          <w:szCs w:val="24"/>
        </w:rPr>
        <w:tab/>
      </w:r>
      <w:r w:rsidR="00B87288">
        <w:rPr>
          <w:rFonts w:asciiTheme="majorBidi" w:hAnsiTheme="majorBidi" w:cstheme="majorBidi"/>
          <w:sz w:val="24"/>
          <w:szCs w:val="24"/>
        </w:rPr>
        <w:t>Kamp</w:t>
      </w:r>
      <w:r>
        <w:rPr>
          <w:rFonts w:asciiTheme="majorBidi" w:hAnsiTheme="majorBidi" w:cstheme="majorBidi"/>
          <w:sz w:val="24"/>
          <w:szCs w:val="24"/>
        </w:rPr>
        <w:t>ın ikinci ve dördüncü günü</w:t>
      </w:r>
      <w:r w:rsidR="00B87288">
        <w:rPr>
          <w:rFonts w:asciiTheme="majorBidi" w:hAnsiTheme="majorBidi" w:cstheme="majorBidi"/>
          <w:sz w:val="24"/>
          <w:szCs w:val="24"/>
        </w:rPr>
        <w:t xml:space="preserve"> </w:t>
      </w:r>
      <w:r>
        <w:rPr>
          <w:rFonts w:asciiTheme="majorBidi" w:hAnsiTheme="majorBidi" w:cstheme="majorBidi"/>
          <w:sz w:val="24"/>
          <w:szCs w:val="24"/>
        </w:rPr>
        <w:t xml:space="preserve">öğrencilere deneme sınavı yapıldı. </w:t>
      </w:r>
      <w:r w:rsidR="0034392B">
        <w:rPr>
          <w:rFonts w:asciiTheme="majorBidi" w:hAnsiTheme="majorBidi" w:cstheme="majorBidi"/>
          <w:sz w:val="24"/>
          <w:szCs w:val="24"/>
        </w:rPr>
        <w:t xml:space="preserve">Sınav sonunda cevap anahtarı öğrencilerle paylaşılarak kontrol etmeleri istendi. Eksik konuların tespiti yapılarak bu konulara yönelik çalışma yapmaları gerektiği belirtildi. Kısa bir aranın ardından öğrencileri bireysel olarak konu tekrar ve soru çözümü yaptılar. </w:t>
      </w:r>
      <w:r>
        <w:rPr>
          <w:rFonts w:asciiTheme="majorBidi" w:hAnsiTheme="majorBidi" w:cstheme="majorBidi"/>
          <w:sz w:val="24"/>
          <w:szCs w:val="24"/>
        </w:rPr>
        <w:t>Sosyal etkinlik saatinde kız öğrencilerimiz, okulun voleybol sahasında voleybol oynadı. Erkek öğrenciler ise okulun halı sahasında futbol maçı yaptı.</w:t>
      </w:r>
    </w:p>
    <w:p w14:paraId="58DEFBCA" w14:textId="2F07ACA6" w:rsidR="00423C66" w:rsidRDefault="00423C66" w:rsidP="001B5C97">
      <w:pPr>
        <w:jc w:val="lowKashida"/>
        <w:rPr>
          <w:rFonts w:asciiTheme="majorBidi" w:hAnsiTheme="majorBidi" w:cstheme="majorBidi"/>
          <w:sz w:val="24"/>
          <w:szCs w:val="24"/>
        </w:rPr>
      </w:pPr>
      <w:r>
        <w:rPr>
          <w:rFonts w:asciiTheme="majorBidi" w:hAnsiTheme="majorBidi" w:cstheme="majorBidi"/>
          <w:sz w:val="24"/>
          <w:szCs w:val="24"/>
        </w:rPr>
        <w:t xml:space="preserve">     </w:t>
      </w:r>
    </w:p>
    <w:p w14:paraId="7D6E5DCE" w14:textId="77777777" w:rsidR="00297D6F" w:rsidRPr="00723689" w:rsidRDefault="00297D6F" w:rsidP="00E0429E">
      <w:pPr>
        <w:jc w:val="lowKashida"/>
        <w:rPr>
          <w:rFonts w:asciiTheme="majorBidi" w:hAnsiTheme="majorBidi" w:cstheme="majorBidi"/>
          <w:sz w:val="24"/>
          <w:szCs w:val="24"/>
        </w:rPr>
      </w:pPr>
      <w:r>
        <w:rPr>
          <w:rFonts w:asciiTheme="majorBidi" w:hAnsiTheme="majorBidi" w:cstheme="majorBidi"/>
          <w:sz w:val="24"/>
          <w:szCs w:val="24"/>
        </w:rPr>
        <w:t xml:space="preserve">   </w:t>
      </w:r>
    </w:p>
    <w:sectPr w:rsidR="00297D6F" w:rsidRPr="00723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89"/>
    <w:rsid w:val="001B5C97"/>
    <w:rsid w:val="00297D6F"/>
    <w:rsid w:val="0034392B"/>
    <w:rsid w:val="00373A88"/>
    <w:rsid w:val="00423C66"/>
    <w:rsid w:val="00480A6B"/>
    <w:rsid w:val="00597912"/>
    <w:rsid w:val="00635987"/>
    <w:rsid w:val="006468D8"/>
    <w:rsid w:val="00723689"/>
    <w:rsid w:val="00805F3F"/>
    <w:rsid w:val="00AA099C"/>
    <w:rsid w:val="00AC11F4"/>
    <w:rsid w:val="00AF40A9"/>
    <w:rsid w:val="00AF4AE1"/>
    <w:rsid w:val="00B87288"/>
    <w:rsid w:val="00E042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34A1"/>
  <w15:chartTrackingRefBased/>
  <w15:docId w15:val="{9E457511-4330-49F0-A72B-5590AAE7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c:creator>
  <cp:keywords/>
  <dc:description/>
  <cp:lastModifiedBy>Oktay BOYNUKARA</cp:lastModifiedBy>
  <cp:revision>2</cp:revision>
  <dcterms:created xsi:type="dcterms:W3CDTF">2025-03-13T10:17:00Z</dcterms:created>
  <dcterms:modified xsi:type="dcterms:W3CDTF">2025-03-13T10:17:00Z</dcterms:modified>
</cp:coreProperties>
</file>